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244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«УТВЕРЖДАЮ» </w:t>
      </w:r>
    </w:p>
    <w:p w:rsidR="006D6EFC" w:rsidRDefault="00A114BC">
      <w:pPr>
        <w:pStyle w:val="a0"/>
        <w:shd w:val="clear" w:color="auto" w:fill="F7F7F6"/>
        <w:spacing w:after="0" w:line="244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МКДОУ « В-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батлух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детский сад» </w:t>
      </w:r>
    </w:p>
    <w:p w:rsidR="006D6EFC" w:rsidRDefault="00A114BC">
      <w:pPr>
        <w:pStyle w:val="a0"/>
        <w:shd w:val="clear" w:color="auto" w:fill="F7F7F6"/>
        <w:spacing w:after="0" w:line="244" w:lineRule="atLeast"/>
        <w:jc w:val="center"/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Пайзулаева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П.Н</w:t>
      </w:r>
    </w:p>
    <w:p w:rsidR="006D6EFC" w:rsidRDefault="00A114BC">
      <w:pPr>
        <w:pStyle w:val="a0"/>
        <w:shd w:val="clear" w:color="auto" w:fill="F7F7F6"/>
        <w:spacing w:after="0" w:line="227" w:lineRule="atLeast"/>
      </w:pPr>
      <w:r>
        <w:rPr>
          <w:rFonts w:ascii="Arial" w:eastAsia="Times New Roman" w:hAnsi="Arial" w:cs="Arial"/>
          <w:color w:val="000000"/>
          <w:sz w:val="8"/>
          <w:szCs w:val="8"/>
          <w:lang w:eastAsia="ru-RU"/>
        </w:rPr>
        <w:t>I 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6D6EFC" w:rsidRDefault="00A114BC">
      <w:pPr>
        <w:pStyle w:val="a0"/>
        <w:shd w:val="clear" w:color="auto" w:fill="F7F7F6"/>
        <w:spacing w:after="0" w:line="635" w:lineRule="atLeast"/>
      </w:pPr>
      <w:r>
        <w:rPr>
          <w:rFonts w:ascii="Arial" w:eastAsia="Times New Roman" w:hAnsi="Arial" w:cs="Arial"/>
          <w:color w:val="000000"/>
          <w:sz w:val="8"/>
          <w:szCs w:val="8"/>
          <w:lang w:eastAsia="ru-RU"/>
        </w:rPr>
        <w:t>I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 АКТ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lang w:eastAsia="ru-RU"/>
        </w:rPr>
        <w:t>Проведения учебной тренировки по эвакуации людей из здания  МКДОУ « В-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батлух</w:t>
      </w:r>
      <w:r>
        <w:rPr>
          <w:rFonts w:ascii="Arial" w:eastAsia="Times New Roman" w:hAnsi="Arial" w:cs="Arial"/>
          <w:color w:val="000000"/>
          <w:lang w:eastAsia="ru-RU"/>
        </w:rPr>
        <w:t>ский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д/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»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случай пожара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Комиссия в составе: 1. Заведующая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Пайзулаева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П.Н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2.Воспитатель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М.А, Магомедова А.А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«14»  Ноября  2016 года провела учебную тренировку по эвакуации людей из здания МКДОУ «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Тидибский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д/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На момент проведения учебной тренировки в здании находилось__25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_человек, из них 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______20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детей, педагогического состава ____4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 человек, обслуживающего персонала__________4__ человек.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В_____13_ ч.___35_ мин. по условному сигналу «ПОЖАР», полученному от дежурного администратора,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было проведено оповещение лю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 с помощью установленного сигнала. Дежурными вахтерами открыты запасные эвакуационные выходы. Ответственными должностными лицами отключена электроэнергия  в здании МКДОУ.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Воспитанники под руководством преподавателей и обслуживающего персонала быстро, 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 паники покинули здание и согласно маршрутам, указанным в планах эвакуации, вышли из здания МКДОУ. Воспитанники построены на безопасном от здания месте.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Воспитательским составом организована проверка наличия детей и работников, эвакуационных из здания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имеющимся спискам и групповым журналам. Результаты подсчета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доложены заведующей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Пайзулаевой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Эвакуация людей из здания МКДОУ проведена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15  минут.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всего времени проведения учебной тренировки воспитанники находились под присмотром воспита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тельского состава.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 команды «Отбой» все дети, воспитатели и обслуживающий персонал возвратились в здание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МКДОУ_и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продолжили учебный процесс.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проведения учебной тренировки комиссией установлено, что цели проведения тренировки в целом вып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олнены. Однако в ходе проведения эвакуации воспитательским составом были допущены следующие ошибки: ________________________________________________________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_______________________________________________________________________________________________________________________________________________________________________Комиссия считает, что для устранения выявленных недостатков необходимо провести дополните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льные занятия с воспитательским составом по действиям в случае возникновения пожара.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Комиссия в составе: 1. _______________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2._______________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___________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</w:t>
      </w: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Заведующим МКДОУ «В-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батлух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детский сад»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Пайзулаева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» ноября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2016г.</w:t>
      </w: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</w:t>
      </w: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проведения тренировки по эвакуации</w:t>
      </w: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людей при пожаре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тренировки: Эвакуация работников и детей учреждения в случае возникновения пожара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Учебная цель: Совершенствовать навыки работников и детей по быстрой эвакуации из здания при пожаре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проведения тренировки 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ноября 2016г.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13:35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 участников: все работники и воспитанники МКДОУ «В-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батлух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д/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тренировки</w:t>
      </w: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Дает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вводную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возникновении пожара.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Контролирует действия добровольной пожарной дружины.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Ответственное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лицо сообщает о пожаре в ближайшую пожарную часть т. 01,051(Ответственный: воспитатель И.М.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Магомедариповна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Выключается электричество всех помещений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Ответственный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овар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Хурбекова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 помощью установленного сигнала – продолжительным звонком и посы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льными оповещаются работники и дети о пожаре.</w:t>
      </w: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13.40-13.45</w:t>
      </w: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Эвакуация людей из здания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Дает команду на эвакуацию людей из здания.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Контролирует действия работников и детей по эвакуации из здания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Открываются все эвакуационные выходы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Ответственный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А.М.)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Дети под руководством воспитателей быстро, без паники и суеты эвакуируются из здания согласно схемы эвакуации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Ответственные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Магомедова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I этаж,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Исмаилова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-II этаж).</w:t>
      </w:r>
      <w:proofErr w:type="gramEnd"/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Проверяется отсутствие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людей во всех помещениях.</w:t>
      </w: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13.45-13.50</w:t>
      </w: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Проверка наличия работников и детей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Дает команду на проверку наличия работников и детей.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Принимает доклады о наличии людей.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Воспитатели на месте сбора по спискам проверяют наличие детей и докладывают руководи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телю тренировки.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Ответственный за пожарную безопасность _____________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E1E4D5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МУНИЦИПАЛЬНОЕ КАЗЕННОЕ  ДОШКОЛЬНОЕ ОБРАЗОВАТЕЛЬНОЕ УЧРЕЖДЕНИЕ</w:t>
      </w: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батлух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д/с»</w:t>
      </w: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14.11. 2016г. № 1-</w:t>
      </w: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 проведении тренировочной эвакуации из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здания МКДОУ</w:t>
      </w: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планом работы МКДОУ по ГО и ЧС и с Планом проведения практических тренировок по эвакуации в образовательной учреждении МКДОУ « В-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батлух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ский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д/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на ноябрь 2016года</w:t>
      </w: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ПРИКАЗЫВАЮ: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Ознакомить педагогический коллектив и технический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персонал МКДОУ с ранее разработанной Инструкцией по организации эвакуации детей и сотрудников из здания МКДОУ и системе оповещения при пожаре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Инструкцией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по правилам поведения и действиям работников и детей при пожаре по МКДОУ. (Ответственный: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магомедова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Воспитателям на занятиях организовать повторение правил поведения и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действий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обучающихся при пожаре и угрозе терактов.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Назначить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ответственными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эвакуацию по этажам: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I этаж –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.в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оспитателя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Исмаилова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Ответственность за жизнь и здоровье детей возложить на воспитателей, выводящих детей из здания.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Эвакуацию провести 20</w:t>
      </w:r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ноября 2016 года в 13.35 час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Заведующая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Пайзулаева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приказом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ознакомлены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МУНИЦИПАЛЬНОЕ КАЗЕННОЕ ДОШКОЛЬНОЕ ОБРАЗОВАТЕЛЬНОЕ УЧРЕЖДЕНИЕ</w:t>
      </w: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батлух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детский сад»</w:t>
      </w: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6D6EFC">
      <w:pPr>
        <w:pStyle w:val="a0"/>
        <w:shd w:val="clear" w:color="auto" w:fill="F7F7F6"/>
        <w:spacing w:after="0" w:line="100" w:lineRule="atLeast"/>
        <w:jc w:val="center"/>
      </w:pP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20.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11.2016г. №        -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Об итогах проведения пробной эвакуации воспитанников и работников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доу</w:t>
      </w:r>
      <w:proofErr w:type="spellEnd"/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 ноября 2016г. в МКДОУ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проводилась пробная тренировочная эвакуация воспитанников и работников из здания детского сада.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Эвакуация проходила  в 13:35. В эвакуации приняли участие все группы. Вывод воспитанников проводился по ранее разработанному плану через означенные выходы, кото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рые были своевременно подготовлены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техслужащими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Эвакуация показала, что воспитатели грамотно осуществляли вывод детей из здания детского сада.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 выявлены и недостатки:</w:t>
      </w: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Шумно передвигались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вопитанники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младшей групп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ы(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Абасов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А.М.).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ПРИКАЗЫВАЮ: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Воспитателям провести разъяснительную работу с воспитанниками по соблюдению маршрута движения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эвакуации.</w:t>
      </w:r>
    </w:p>
    <w:p w:rsidR="006D6EFC" w:rsidRDefault="00A114BC">
      <w:pPr>
        <w:pStyle w:val="a0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Воспитателям продолжить работу с воспитанниками  по тренировке эвакуации в холодное время года.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Заведующая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Пайзулаева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П.Н</w:t>
      </w: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6D6EFC">
      <w:pPr>
        <w:pStyle w:val="a0"/>
        <w:shd w:val="clear" w:color="auto" w:fill="F7F7F6"/>
        <w:spacing w:after="0" w:line="100" w:lineRule="atLeast"/>
      </w:pPr>
    </w:p>
    <w:p w:rsidR="006D6EFC" w:rsidRDefault="00A114BC">
      <w:pPr>
        <w:pStyle w:val="a0"/>
        <w:shd w:val="clear" w:color="auto" w:fill="F7F7F6"/>
        <w:spacing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приказом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ознакомлены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6D6EFC" w:rsidRDefault="006D6EFC">
      <w:pPr>
        <w:pStyle w:val="a0"/>
      </w:pPr>
    </w:p>
    <w:sectPr w:rsidR="006D6EFC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E57"/>
    <w:multiLevelType w:val="multilevel"/>
    <w:tmpl w:val="272AD9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62F215A"/>
    <w:multiLevelType w:val="multilevel"/>
    <w:tmpl w:val="5ECC0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FC"/>
    <w:rsid w:val="006D6EFC"/>
    <w:rsid w:val="00A1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10">
    <w:name w:val="Заголовок 1 Знак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styleId="a5">
    <w:name w:val="Emphasis"/>
    <w:basedOn w:val="a2"/>
    <w:rPr>
      <w:i/>
      <w:iCs/>
    </w:rPr>
  </w:style>
  <w:style w:type="character" w:customStyle="1" w:styleId="dg-rateimg--title">
    <w:name w:val="dg-rate__img--title"/>
    <w:basedOn w:val="a2"/>
  </w:style>
  <w:style w:type="character" w:customStyle="1" w:styleId="z-">
    <w:name w:val="z-Начало формы Знак"/>
    <w:basedOn w:val="a2"/>
  </w:style>
  <w:style w:type="character" w:customStyle="1" w:styleId="z-0">
    <w:name w:val="z-Конец формы Знак"/>
    <w:basedOn w:val="a2"/>
  </w:style>
  <w:style w:type="character" w:customStyle="1" w:styleId="a6">
    <w:name w:val="Выделение жирным"/>
    <w:basedOn w:val="a2"/>
    <w:rPr>
      <w:b/>
      <w:bCs/>
    </w:rPr>
  </w:style>
  <w:style w:type="character" w:customStyle="1" w:styleId="text">
    <w:name w:val="text"/>
    <w:basedOn w:val="a2"/>
  </w:style>
  <w:style w:type="character" w:customStyle="1" w:styleId="dg-price">
    <w:name w:val="dg-price"/>
    <w:basedOn w:val="a2"/>
  </w:style>
  <w:style w:type="character" w:customStyle="1" w:styleId="dr-block-overflow">
    <w:name w:val="dr-block-overflow"/>
    <w:basedOn w:val="a2"/>
  </w:style>
  <w:style w:type="character" w:customStyle="1" w:styleId="a-b-b-sh">
    <w:name w:val="a-b-b-sh"/>
    <w:basedOn w:val="a2"/>
  </w:style>
  <w:style w:type="character" w:customStyle="1" w:styleId="a7">
    <w:name w:val="Текст выноски Знак"/>
    <w:basedOn w:val="a2"/>
  </w:style>
  <w:style w:type="character" w:customStyle="1" w:styleId="ListLabel1">
    <w:name w:val="ListLabel 1"/>
    <w:rPr>
      <w:sz w:val="20"/>
    </w:rPr>
  </w:style>
  <w:style w:type="paragraph" w:customStyle="1" w:styleId="a8">
    <w:name w:val="Заголовок"/>
    <w:basedOn w:val="a0"/>
    <w:next w:val="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9">
    <w:name w:val="List"/>
    <w:basedOn w:val="a1"/>
    <w:rPr>
      <w:rFonts w:ascii="Arial" w:hAnsi="Arial" w:cs="Mangal"/>
    </w:rPr>
  </w:style>
  <w:style w:type="paragraph" w:styleId="aa">
    <w:name w:val="Title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b">
    <w:name w:val="index heading"/>
    <w:basedOn w:val="a0"/>
    <w:pPr>
      <w:suppressLineNumbers/>
    </w:pPr>
    <w:rPr>
      <w:rFonts w:ascii="Arial" w:hAnsi="Arial" w:cs="Mangal"/>
    </w:rPr>
  </w:style>
  <w:style w:type="paragraph" w:customStyle="1" w:styleId="kr-banner-title">
    <w:name w:val="kr-banner-title"/>
    <w:basedOn w:val="a0"/>
  </w:style>
  <w:style w:type="paragraph" w:customStyle="1" w:styleId="kr-banner-description">
    <w:name w:val="kr-banner-description"/>
    <w:basedOn w:val="a0"/>
  </w:style>
  <w:style w:type="paragraph" w:customStyle="1" w:styleId="kr-banner-certificate">
    <w:name w:val="kr-banner-certificate"/>
    <w:basedOn w:val="a0"/>
  </w:style>
  <w:style w:type="paragraph" w:styleId="z-1">
    <w:name w:val="HTML Top of Form"/>
    <w:basedOn w:val="a0"/>
  </w:style>
  <w:style w:type="paragraph" w:styleId="z-2">
    <w:name w:val="HTML Bottom of Form"/>
    <w:basedOn w:val="a0"/>
  </w:style>
  <w:style w:type="paragraph" w:styleId="ac">
    <w:name w:val="Normal (Web)"/>
    <w:basedOn w:val="a0"/>
  </w:style>
  <w:style w:type="paragraph" w:customStyle="1" w:styleId="v-file-choose">
    <w:name w:val="v-file-choose"/>
    <w:basedOn w:val="a0"/>
  </w:style>
  <w:style w:type="paragraph" w:styleId="ad">
    <w:name w:val="Balloon 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10">
    <w:name w:val="Заголовок 1 Знак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styleId="a5">
    <w:name w:val="Emphasis"/>
    <w:basedOn w:val="a2"/>
    <w:rPr>
      <w:i/>
      <w:iCs/>
    </w:rPr>
  </w:style>
  <w:style w:type="character" w:customStyle="1" w:styleId="dg-rateimg--title">
    <w:name w:val="dg-rate__img--title"/>
    <w:basedOn w:val="a2"/>
  </w:style>
  <w:style w:type="character" w:customStyle="1" w:styleId="z-">
    <w:name w:val="z-Начало формы Знак"/>
    <w:basedOn w:val="a2"/>
  </w:style>
  <w:style w:type="character" w:customStyle="1" w:styleId="z-0">
    <w:name w:val="z-Конец формы Знак"/>
    <w:basedOn w:val="a2"/>
  </w:style>
  <w:style w:type="character" w:customStyle="1" w:styleId="a6">
    <w:name w:val="Выделение жирным"/>
    <w:basedOn w:val="a2"/>
    <w:rPr>
      <w:b/>
      <w:bCs/>
    </w:rPr>
  </w:style>
  <w:style w:type="character" w:customStyle="1" w:styleId="text">
    <w:name w:val="text"/>
    <w:basedOn w:val="a2"/>
  </w:style>
  <w:style w:type="character" w:customStyle="1" w:styleId="dg-price">
    <w:name w:val="dg-price"/>
    <w:basedOn w:val="a2"/>
  </w:style>
  <w:style w:type="character" w:customStyle="1" w:styleId="dr-block-overflow">
    <w:name w:val="dr-block-overflow"/>
    <w:basedOn w:val="a2"/>
  </w:style>
  <w:style w:type="character" w:customStyle="1" w:styleId="a-b-b-sh">
    <w:name w:val="a-b-b-sh"/>
    <w:basedOn w:val="a2"/>
  </w:style>
  <w:style w:type="character" w:customStyle="1" w:styleId="a7">
    <w:name w:val="Текст выноски Знак"/>
    <w:basedOn w:val="a2"/>
  </w:style>
  <w:style w:type="character" w:customStyle="1" w:styleId="ListLabel1">
    <w:name w:val="ListLabel 1"/>
    <w:rPr>
      <w:sz w:val="20"/>
    </w:rPr>
  </w:style>
  <w:style w:type="paragraph" w:customStyle="1" w:styleId="a8">
    <w:name w:val="Заголовок"/>
    <w:basedOn w:val="a0"/>
    <w:next w:val="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9">
    <w:name w:val="List"/>
    <w:basedOn w:val="a1"/>
    <w:rPr>
      <w:rFonts w:ascii="Arial" w:hAnsi="Arial" w:cs="Mangal"/>
    </w:rPr>
  </w:style>
  <w:style w:type="paragraph" w:styleId="aa">
    <w:name w:val="Title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b">
    <w:name w:val="index heading"/>
    <w:basedOn w:val="a0"/>
    <w:pPr>
      <w:suppressLineNumbers/>
    </w:pPr>
    <w:rPr>
      <w:rFonts w:ascii="Arial" w:hAnsi="Arial" w:cs="Mangal"/>
    </w:rPr>
  </w:style>
  <w:style w:type="paragraph" w:customStyle="1" w:styleId="kr-banner-title">
    <w:name w:val="kr-banner-title"/>
    <w:basedOn w:val="a0"/>
  </w:style>
  <w:style w:type="paragraph" w:customStyle="1" w:styleId="kr-banner-description">
    <w:name w:val="kr-banner-description"/>
    <w:basedOn w:val="a0"/>
  </w:style>
  <w:style w:type="paragraph" w:customStyle="1" w:styleId="kr-banner-certificate">
    <w:name w:val="kr-banner-certificate"/>
    <w:basedOn w:val="a0"/>
  </w:style>
  <w:style w:type="paragraph" w:styleId="z-1">
    <w:name w:val="HTML Top of Form"/>
    <w:basedOn w:val="a0"/>
  </w:style>
  <w:style w:type="paragraph" w:styleId="z-2">
    <w:name w:val="HTML Bottom of Form"/>
    <w:basedOn w:val="a0"/>
  </w:style>
  <w:style w:type="paragraph" w:styleId="ac">
    <w:name w:val="Normal (Web)"/>
    <w:basedOn w:val="a0"/>
  </w:style>
  <w:style w:type="paragraph" w:customStyle="1" w:styleId="v-file-choose">
    <w:name w:val="v-file-choose"/>
    <w:basedOn w:val="a0"/>
  </w:style>
  <w:style w:type="paragraph" w:styleId="ad">
    <w:name w:val="Balloon 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cp:lastPrinted>2018-07-10T18:44:00Z</cp:lastPrinted>
  <dcterms:created xsi:type="dcterms:W3CDTF">2019-03-17T21:05:00Z</dcterms:created>
  <dcterms:modified xsi:type="dcterms:W3CDTF">2019-03-17T21:05:00Z</dcterms:modified>
</cp:coreProperties>
</file>