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1910"/>
        <w:gridCol w:w="1892"/>
        <w:gridCol w:w="1892"/>
        <w:gridCol w:w="121"/>
      </w:tblGrid>
      <w:tr w:rsidR="00C512F2" w:rsidRPr="00C512F2" w:rsidTr="00C512F2"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proofErr w:type="spellStart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огласовано</w:t>
            </w:r>
            <w:proofErr w:type="spellEnd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протоколом № 1 </w:t>
            </w:r>
            <w:r w:rsidR="0009346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педагогического совета МКДОУ «В.Б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д/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"11" 09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Утверждено: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заведующая МК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ДОУ</w:t>
            </w:r>
            <w:r w:rsidR="0009346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«в-</w:t>
            </w:r>
            <w:proofErr w:type="spellStart"/>
            <w:r w:rsidR="0009346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батлухский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д/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»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_______________ </w:t>
            </w:r>
            <w:r w:rsidR="0009346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Пайзулаев</w:t>
            </w:r>
            <w:bookmarkStart w:id="0" w:name="_GoBack"/>
            <w:bookmarkEnd w:id="0"/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а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«11» 09.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</w:tr>
      <w:tr w:rsidR="00C512F2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C512F2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</w:tr>
    </w:tbl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ПОЛОЖЕНИЕ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в соответствии 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с ФГОС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ДО</w:t>
      </w:r>
      <w:proofErr w:type="gram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в муниципальном казен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ном дошколь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ном образо</w:t>
      </w:r>
      <w:r w:rsidR="00093464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вательном учреждении «В-</w:t>
      </w:r>
      <w:proofErr w:type="spellStart"/>
      <w:r w:rsidR="00093464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батлухский</w:t>
      </w:r>
      <w:proofErr w:type="spellEnd"/>
      <w:r w:rsidR="00093464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детский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сад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»</w:t>
      </w:r>
    </w:p>
    <w:p w:rsidR="00C512F2" w:rsidRPr="00C512F2" w:rsidRDefault="00C512F2" w:rsidP="00C512F2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1.1 Настоящее Положение разработано в соответствии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Конвенцией о правах ребенка ООН;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Конституцией РФ;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</w:t>
      </w:r>
      <w:r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ольного образования»; уставом 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2.1. Цель: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максимально комфортных условий для личностного роста детей.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педагогической компетенции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развитие и укрепление партнёрских отношений между родителями и детьми.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2.2 Задачи: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формирование знаний у родителей по всем образовательным областям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образовательной</w:t>
      </w:r>
      <w:proofErr w:type="gramEnd"/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программы в соответствии с ФГОС.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роли детского сада в развитии форм семейного досуга.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Организация работы с родителями ДОО.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открытость дошкольного образования;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5.1. Работа коллектива ДОУ в рамках взаимодействия с семьями воспитанников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5.2. Повышение педагогической культуры родителей.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5.4 . Установка партнерских отношений с семьями каждого воспитанника: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объединение усилий для развития и воспитания детей;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взаимоподдержки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активизация и обогащение знаний и умений родителей;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6.1. Доброжелательный стиль общения педагогов с родителями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6.4. Повышение качества мероприятий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6.5. Динамичность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7.4. Положительное общественное мнение родителей о воспитании дошкольников в ДОУ.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2F2"/>
    <w:rsid w:val="00093464"/>
    <w:rsid w:val="006F0EDB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909</Words>
  <Characters>5182</Characters>
  <Application>Microsoft Office Word</Application>
  <DocSecurity>0</DocSecurity>
  <Lines>43</Lines>
  <Paragraphs>12</Paragraphs>
  <ScaleCrop>false</ScaleCrop>
  <Company>Microsoft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4</cp:revision>
  <dcterms:created xsi:type="dcterms:W3CDTF">2018-12-28T19:49:00Z</dcterms:created>
  <dcterms:modified xsi:type="dcterms:W3CDTF">2019-03-14T18:14:00Z</dcterms:modified>
</cp:coreProperties>
</file>